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13" w:rsidRDefault="00207313" w:rsidP="002447F7">
      <w:pPr>
        <w:tabs>
          <w:tab w:val="left" w:pos="363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7313" w:rsidRDefault="00207313" w:rsidP="00BD49EE">
      <w:pPr>
        <w:tabs>
          <w:tab w:val="left" w:pos="36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7313" w:rsidRDefault="00207313" w:rsidP="00BD49EE">
      <w:pPr>
        <w:tabs>
          <w:tab w:val="left" w:pos="36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7313" w:rsidRDefault="00207313" w:rsidP="00BD49EE">
      <w:pPr>
        <w:tabs>
          <w:tab w:val="left" w:pos="36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1A3" w:rsidRPr="00874227" w:rsidRDefault="002471A3" w:rsidP="00BD49EE">
      <w:pPr>
        <w:tabs>
          <w:tab w:val="left" w:pos="363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87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Примерных программ начального образования и авторской программы</w:t>
      </w:r>
      <w:r w:rsidR="00874227"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А.А.Плешакова «Окружающий мир</w:t>
      </w:r>
      <w:r w:rsidR="00B734AC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учебного плана МБОУ «Школа №17» Приволжского района г.Казани</w:t>
      </w:r>
      <w:r w:rsidR="001D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1D7667">
        <w:t>202</w:t>
      </w:r>
      <w:r w:rsidR="00B734AC">
        <w:t>3</w:t>
      </w:r>
      <w:r w:rsidR="001D7667">
        <w:t xml:space="preserve"> -202</w:t>
      </w:r>
      <w:r w:rsidR="00B734AC">
        <w:t>4</w:t>
      </w:r>
      <w:r w:rsidR="001D7667">
        <w:t xml:space="preserve"> учебный год</w:t>
      </w:r>
      <w:r w:rsidR="002447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мир» в начальной школе направлено на достижение следующих </w:t>
      </w:r>
      <w:r w:rsidRPr="0087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бережного отношения к богатствам природы и общества, навыков экологически и нравственно обоснованного поведения в природной и социальной среде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>-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87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содержания курса являются: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ребёнком ценности, целостности и многообразия окружающего мира, своего места в нём;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BD49EE" w:rsidRPr="00874227" w:rsidRDefault="00BD49EE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874227" w:rsidRPr="00874227" w:rsidRDefault="00874227" w:rsidP="00874227">
      <w:pPr>
        <w:widowControl w:val="0"/>
        <w:spacing w:after="0" w:line="240" w:lineRule="auto"/>
        <w:ind w:right="8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874227">
        <w:rPr>
          <w:rFonts w:ascii="Times New Roman" w:eastAsia="Arial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Pr="00874227">
        <w:rPr>
          <w:rFonts w:ascii="Times New Roman" w:eastAsia="Arial" w:hAnsi="Times New Roman" w:cs="Times New Roman"/>
          <w:b/>
          <w:color w:val="000000"/>
          <w:sz w:val="24"/>
          <w:szCs w:val="24"/>
        </w:rPr>
        <w:t>содержания курса</w:t>
      </w:r>
    </w:p>
    <w:p w:rsidR="00874227" w:rsidRPr="00874227" w:rsidRDefault="00874227" w:rsidP="00874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позволяет добиваться следующих результатов освоения образовательной программы начального образования:</w:t>
      </w:r>
    </w:p>
    <w:p w:rsidR="00874227" w:rsidRPr="00874227" w:rsidRDefault="00874227" w:rsidP="00874227">
      <w:pPr>
        <w:spacing w:before="120" w:after="0" w:line="240" w:lineRule="auto"/>
        <w:ind w:right="57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874227" w:rsidRPr="00874227" w:rsidRDefault="00874227" w:rsidP="00874227">
      <w:pPr>
        <w:spacing w:after="0" w:line="240" w:lineRule="auto"/>
        <w:ind w:right="5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 обучающегося будут сформированы: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ориентация на принятие образца «хорошего ученика»;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интерес к познанию окружающего мира;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ориентация на анализ соответствия результатов требованиям конкретной учебной задачи;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предпосылки для готовности самостоятельно оценить успешность своей деятельности на основе предложенных критериев;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осознание ответственности человека за общее благополучие, осознание своей этнической принадлежности;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осознание своей гражданской идентичности в форме осознания «Я» как гражданин России, развитие чувства сопричастности и гордости за свою Родину, народ и историю;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понимание нравственного содержания собственных поступков, поступков окружающих людей, исторических лиц;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ориентация в поведении на принятые моральные нормы; сопереживание другим людям, в том числе историческим лицам;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понимание чувств одноклассников, учителей, мотивов поступков исторических лиц;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принятие ценности природного мира, здоровье сберегающего поведения;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понимание красоты природы России и родного края на основе знакомства с окружающим миром. </w:t>
      </w:r>
    </w:p>
    <w:p w:rsidR="00874227" w:rsidRPr="00874227" w:rsidRDefault="00874227" w:rsidP="0087422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для формирования: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внутренней позиции обучающегося на уровне положительного отношения к образовательному учреждению, понимания необходимости учения, выраженных учебно-познавательных мотивов;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выраженной устойчивой учебно-познавательной мотивации учения;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учебно-познавательного интереса к нахождению разных способов решения учебной задачи;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способности к самооценке на основе критериев успешности учебной деятельности;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реализации основ гражданской идентичности в поступках;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следования в поведении моральным нормам и этическим требованиям;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установки на здоровый образ жизни; ориентации на искусство как значимую сферу человеческой жизни; </w:t>
      </w:r>
    </w:p>
    <w:p w:rsidR="00874227" w:rsidRPr="00874227" w:rsidRDefault="00874227" w:rsidP="008742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эмпатии как осознанного понимания чувств других людей и сопереживания им. </w:t>
      </w:r>
    </w:p>
    <w:p w:rsidR="00874227" w:rsidRPr="00874227" w:rsidRDefault="00874227" w:rsidP="008742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следовать установленным правилам в планировании и контроле способа решения; 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контролировать и оценивать свои действия при работе с наглядно-образным (рисунками, картой, таблицей, схемой, диаграммой), словесно-образным и словесно- логическим материалом при сотрудничестве с учителем, одноклассниками; 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отбирать адекватные средства достижения цели деятельности; 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вносить необходимые коррективы в действия на основе его оценки и учета характера сделанных ошибок; 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действовать в учебном сотрудничестве в соответствии с принятой ролью. </w:t>
      </w:r>
    </w:p>
    <w:p w:rsidR="00874227" w:rsidRPr="00874227" w:rsidRDefault="00874227" w:rsidP="008742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научиться: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самостоятельно находить несколько вариантов решения учебной задачи, представленной на наглядно-образном, словесно-образном и словесно-логическом уровнях; 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наглядно-образным, словесно-образным и словесно-логическим материалом; 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Calibri" w:hAnsi="Times New Roman" w:cs="Times New Roman"/>
          <w:sz w:val="24"/>
          <w:szCs w:val="24"/>
        </w:rPr>
        <w:t>на основе результатов решения практических задач делать выводы о свойствах изучаемых природных объектов.</w:t>
      </w:r>
    </w:p>
    <w:p w:rsidR="00874227" w:rsidRPr="00874227" w:rsidRDefault="00874227" w:rsidP="008742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</w:p>
    <w:p w:rsidR="00874227" w:rsidRPr="00874227" w:rsidRDefault="00874227" w:rsidP="00874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осуществлять поиск нужного иллюстративного и текстового материала в дополнительных изданиях, рекомендуемых учителем;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осуществлять запись (фиксацию) указанной учителем информации об окружающем мире;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пользоваться знаками, символами, таблицами, диаграммами, моделями, схемами, приведенными в учебной литературе;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строить небольшие сообщения в устной и письменной форме;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находить в содружестве с одноклассниками разнообразные способы решения учебной задачи; умению смыслового восприятия познавательных текстов, выделять информацию из сообщений разных видов (в т.ч. текстов) в соответствии с учебной задачей;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анализировать изучаемые объекты с выделением существенных и несущественных признаков;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осуществлять синтез, как составление целого из частей;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устанавливать причинно-следственные связи в изучаемом круге явлений;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понимать структуру построения рассуждения как связи простых суждений об объекте (явлении);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обобщать (самостоятельно выделять класс объектов);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подводить анализируемые объекты (явления) под понятия разного уровня обобщения (природа; природа живая – неживая; природные зоны; природные сообщества; группы растений, группы животных др.), проводить аналогии между изучаемым материалом и собственным опытом. </w:t>
      </w:r>
    </w:p>
    <w:p w:rsidR="00874227" w:rsidRPr="00874227" w:rsidRDefault="00874227" w:rsidP="00874227">
      <w:pPr>
        <w:widowControl w:val="0"/>
        <w:spacing w:before="120" w:after="0" w:line="240" w:lineRule="auto"/>
        <w:ind w:right="7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74227">
        <w:rPr>
          <w:rFonts w:ascii="Times New Roman" w:eastAsia="Arial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осуществлять расширенный поиск информации в соответствии с заданиями учителя с использованием ресурсов библиотек, медиаресурсов;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записывать, фиксировать информацию об окружающем мире с помощью инструментов ИКТ;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создавать и преобразовывать модели и схемы по заданиям учителя;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строить сообщения в устной и письменной форме;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 xml:space="preserve">находить разнообразные способы решения учебной задачи; осуществлять сравнение, сериацию и классификацию изученных объектов по самостоятельно выделенным основаниям (критериям); </w:t>
      </w:r>
    </w:p>
    <w:p w:rsidR="00874227" w:rsidRPr="00874227" w:rsidRDefault="00874227" w:rsidP="00874227">
      <w:pPr>
        <w:widowControl w:val="0"/>
        <w:spacing w:after="0" w:line="240" w:lineRule="auto"/>
        <w:ind w:right="79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874227">
        <w:rPr>
          <w:rFonts w:ascii="Times New Roman" w:eastAsia="Arial" w:hAnsi="Times New Roman" w:cs="Times New Roman"/>
          <w:sz w:val="24"/>
          <w:szCs w:val="24"/>
        </w:rPr>
        <w:t>строить логическое рассуждение как связь простых суждений об объекте (явлении).</w:t>
      </w:r>
    </w:p>
    <w:p w:rsidR="00874227" w:rsidRPr="00874227" w:rsidRDefault="00874227" w:rsidP="008742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</w:t>
      </w:r>
    </w:p>
    <w:p w:rsidR="00874227" w:rsidRPr="00874227" w:rsidRDefault="00874227" w:rsidP="00874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874227" w:rsidRPr="00874227" w:rsidRDefault="006C2C81" w:rsidP="006C2C81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строить сообщение в соответствии с учебной задачей; </w:t>
      </w:r>
    </w:p>
    <w:p w:rsidR="00874227" w:rsidRPr="00874227" w:rsidRDefault="006C2C81" w:rsidP="006C2C81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на позицию партнера в общении и взаимодействии; </w:t>
      </w:r>
    </w:p>
    <w:p w:rsidR="00874227" w:rsidRPr="00874227" w:rsidRDefault="006C2C81" w:rsidP="006C2C81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учитывать другое мнение и позицию; </w:t>
      </w:r>
    </w:p>
    <w:p w:rsidR="00874227" w:rsidRPr="00874227" w:rsidRDefault="006C2C81" w:rsidP="006C2C81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умению договариваться, приходить к общему решению (при работе в группе, в паре); </w:t>
      </w:r>
    </w:p>
    <w:p w:rsidR="00874227" w:rsidRPr="00874227" w:rsidRDefault="006C2C81" w:rsidP="006C2C81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контролировать действия партнера; </w:t>
      </w:r>
    </w:p>
    <w:p w:rsidR="00874227" w:rsidRPr="00874227" w:rsidRDefault="006C2C81" w:rsidP="006C2C81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адекватно использовать средства устной речи для решения различных коммуникативных задач. </w:t>
      </w:r>
    </w:p>
    <w:p w:rsidR="00874227" w:rsidRPr="00874227" w:rsidRDefault="00874227" w:rsidP="008742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том числе при возможности средства и инструменты ИКТ и дистанционного общения;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допускать возможность существования различных точек зрения, в том числе не совпадающих с его собственной и ориентироваться на позицию партнера в общении и взаимодействии;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стремиться к координации различных позиций в сотрудничестве;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строить понятные для партнера высказывания, учитывающие, что партнер знает и видит, а что нет использовать речь для регуляции своего действия;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адекватно использовать речевые средства для решения различных коммуникативных задач;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понимать ситуацию возникновения конфликта, содействовать его разрешению;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оказывать в сотрудничестве необходимую помощь;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использовать речь для планирования своей деятельности. </w:t>
      </w:r>
    </w:p>
    <w:p w:rsidR="00FD65E1" w:rsidRDefault="00FD65E1" w:rsidP="00874227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65E1" w:rsidRDefault="00FD65E1" w:rsidP="00874227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65E1" w:rsidRDefault="00FD65E1" w:rsidP="00874227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4227" w:rsidRPr="00874227" w:rsidRDefault="00874227" w:rsidP="0087422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874227" w:rsidRPr="00874227" w:rsidRDefault="00874227" w:rsidP="00874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пониманию особой роли России в мировой истории, воспитанию чувства гордости за национальные свершения, открытия, победы;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уважительному отношению к России, родному краю, своей семье, истории, культуре, природе нашей страны, её современной жизни;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>осознанию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среде.</w:t>
      </w:r>
    </w:p>
    <w:p w:rsidR="00874227" w:rsidRPr="00874227" w:rsidRDefault="00874227" w:rsidP="008742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>освоению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устанавливать и выявлять причинно-следственные связи в окружающем мире. </w:t>
      </w:r>
    </w:p>
    <w:p w:rsidR="00874227" w:rsidRPr="00874227" w:rsidRDefault="00874227" w:rsidP="008742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четвероклассника продолжится формирование ИКТ-компетентности.</w:t>
      </w:r>
    </w:p>
    <w:p w:rsidR="00874227" w:rsidRPr="00874227" w:rsidRDefault="00874227" w:rsidP="00874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оценивать потребность в дополнительной информации для решения учебных задач и самостоятельной познавательной деятельности;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определять возможные источники её получения;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>критически относиться к информации и к выбору источника информации.</w:t>
      </w:r>
    </w:p>
    <w:p w:rsidR="00874227" w:rsidRPr="00874227" w:rsidRDefault="00874227" w:rsidP="008742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создавать текстовые сообщения с использованием средств ИКТ: редактировать, оформлять и сохранять их;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готовить и проводить презентацию перед небольшой аудиторией;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создавать план презентации, выбирать аудиовизуальную поддержку, писать пояснения и тезисы для презентации. </w:t>
      </w:r>
    </w:p>
    <w:p w:rsidR="00874227" w:rsidRPr="00874227" w:rsidRDefault="00874227" w:rsidP="00874227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b/>
          <w:sz w:val="24"/>
          <w:szCs w:val="24"/>
        </w:rPr>
        <w:t>В результате изучения окружающего мира четвероклассники научатся: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определять на глобусе и географических картах стороны горизонта, находить и показывать изученные географические объекты;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различать важнейшие полезные ископаемые родного края;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различать растения и животных, которые наиболее характерны для леса, луга, водоёма родного края; основные сельскохозяйственные растения, а также сельскохозяйственных животных края;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объяснять в пределах требований программы взаимосвязи в природе и между природой и человеком;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самостоятельно находить в учебнике и дополнительных источниках сведения по определенной теме, излагать их на уроке в видесообщения, рассказа; проводить самостоятельные наблюдения в природе;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оперировать с моделями, указанными в программе, самостоятельно разрабатывать и изготовлять отдельные модели;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в учебных и реальных ситуациях в доступной форме давать оценку деятельности людей с точки зрения её экологической допустимости, определять возможные причины наблюдаемых в природе отрицательных изменений, предлагать простейшие прогнозы возможных последствий воздействия человека на природу, определять необходимые меры охраны природы, варианты личного участия в сохранении природного окружения;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формулировать и практически выполнять правила поведения в природе;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в доступной форме пропагандировать знания о природе, об отношении к ней; лично участвовать в практической работе по охране природы;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>называть способы изображения Земли, её поверхности (глобус, географическая карта);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называть океаны и материки; называть природные зоны России, рассказывать об особенностях природы и хозяйства, об экологических проблемах в этих зонах;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рассказывать о государственной символике России и Московской области, о государственных праздниках России;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объяснять, что такое Конституция; характеризовать исторические периоды: первобытное общество, Древний мир, Средние века, Новое время, Новейшее время; называть важнейшие события и великих людей отечественной истории. </w:t>
      </w:r>
    </w:p>
    <w:p w:rsidR="00874227" w:rsidRPr="00874227" w:rsidRDefault="00874227" w:rsidP="0087422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Четвероклассники получат возможность научиться:</w:t>
      </w: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наблюдать объекты окружающего мира;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самостоятельно работать с учебником, со словарём, справочником, энциклопедиями;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работать с учебными и научно-познавательными текстами;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>составлять план учебной статьи; работать с памятками, алгоритмами, схемами-опорами;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работать с различными картами;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готовить сообщение, рецензировать ответы и выступления учеников;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рассуждать, участвовать в беседе, в дискуссии; работать в паре, группе, индивидуально; оценивать себя, товарища;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формировать коммуникативные умения;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развивать познавательные, интеллектуально-учебные умения;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 xml:space="preserve">показывать на карте, глобусе материки и океаны, горы, равнины, моря, реки; границы России, Московской области, г. Старой Купавны; </w:t>
      </w:r>
    </w:p>
    <w:p w:rsidR="00874227" w:rsidRPr="00874227" w:rsidRDefault="006C2C81" w:rsidP="006C2C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74227" w:rsidRPr="00874227">
        <w:rPr>
          <w:rFonts w:ascii="Times New Roman" w:eastAsia="Calibri" w:hAnsi="Times New Roman" w:cs="Times New Roman"/>
          <w:sz w:val="24"/>
          <w:szCs w:val="24"/>
        </w:rPr>
        <w:t>описывать отдельные (изученные) события истории Отечества; пользоваться приобретенными знаниями в повседневной практической жизни для удовлетворения познавательных интересов, поиска дополнительной информации о родном крае, родной стране, нашей планете.</w:t>
      </w:r>
    </w:p>
    <w:p w:rsidR="00874227" w:rsidRPr="00874227" w:rsidRDefault="00874227" w:rsidP="00BD49E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1A3" w:rsidRPr="00874227" w:rsidRDefault="002471A3" w:rsidP="002471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1A3" w:rsidRPr="00874227" w:rsidRDefault="002471A3" w:rsidP="002471A3">
      <w:pPr>
        <w:spacing w:after="0"/>
        <w:ind w:right="141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2471A3" w:rsidRPr="00874227" w:rsidRDefault="00BD49EE" w:rsidP="002471A3">
      <w:pPr>
        <w:spacing w:after="0"/>
        <w:ind w:right="141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68ч 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1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74227">
        <w:rPr>
          <w:rFonts w:ascii="Times New Roman" w:eastAsia="Calibri" w:hAnsi="Times New Roman" w:cs="Times New Roman"/>
          <w:b/>
          <w:bCs/>
          <w:sz w:val="24"/>
          <w:szCs w:val="24"/>
        </w:rPr>
        <w:t>Земля и человечество (9 ч).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1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Мир глазами астронома. Что изучает астрономия. Небесные тела: звезды, планеты и спутники планет. Земля – планета Солнечной системы. Луна – естественный спутник Земли. Движение Земли в космическом пространстве; причины смены дня и ночи и времен года. Звездное небо – великая «книга» природы.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1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Мир глазами географа. Что изучает география. Изображение Земли с помощью глобуса и географической карты. Распределение солнечного тепла на </w:t>
      </w:r>
      <w:r w:rsidRPr="00874227">
        <w:rPr>
          <w:rFonts w:ascii="Times New Roman" w:eastAsia="Calibri" w:hAnsi="Times New Roman" w:cs="Times New Roman"/>
          <w:caps/>
          <w:sz w:val="24"/>
          <w:szCs w:val="24"/>
        </w:rPr>
        <w:t>з</w:t>
      </w:r>
      <w:r w:rsidRPr="00874227">
        <w:rPr>
          <w:rFonts w:ascii="Times New Roman" w:eastAsia="Calibri" w:hAnsi="Times New Roman" w:cs="Times New Roman"/>
          <w:sz w:val="24"/>
          <w:szCs w:val="24"/>
        </w:rPr>
        <w:t>емле и его влияние на живую природу.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1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Мир глазами историка. Что изучает история. Исторические источники. Счет лет в истории. Историческая карта.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1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Прошлое и настоящее глазами эколога. Представление о современных экологических проблемах планеты. Охрана окружающей среды –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pacing w:val="45"/>
          <w:sz w:val="24"/>
          <w:szCs w:val="24"/>
        </w:rPr>
        <w:t>Практические работы</w:t>
      </w:r>
      <w:r w:rsidRPr="00874227">
        <w:rPr>
          <w:rFonts w:ascii="Times New Roman" w:eastAsia="Calibri" w:hAnsi="Times New Roman" w:cs="Times New Roman"/>
          <w:sz w:val="24"/>
          <w:szCs w:val="24"/>
        </w:rPr>
        <w:t>: знакомство с картой звездного неба; поиск и показ изучаемых объектов на глобусе и географической карте; знакомство с историческими картами.</w:t>
      </w:r>
    </w:p>
    <w:p w:rsidR="002471A3" w:rsidRPr="00874227" w:rsidRDefault="002471A3" w:rsidP="002471A3">
      <w:pPr>
        <w:autoSpaceDE w:val="0"/>
        <w:autoSpaceDN w:val="0"/>
        <w:adjustRightInd w:val="0"/>
        <w:spacing w:before="45" w:after="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742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Природа </w:t>
      </w:r>
      <w:r w:rsidRPr="0087422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</w:t>
      </w:r>
      <w:r w:rsidRPr="00874227">
        <w:rPr>
          <w:rFonts w:ascii="Times New Roman" w:eastAsia="Calibri" w:hAnsi="Times New Roman" w:cs="Times New Roman"/>
          <w:b/>
          <w:bCs/>
          <w:sz w:val="24"/>
          <w:szCs w:val="24"/>
        </w:rPr>
        <w:t>оссии (10 ч).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lastRenderedPageBreak/>
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Представление об экологическом равновесии и необходимости его учета в процессе хозяйственной деятельности людей.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pacing w:val="45"/>
          <w:sz w:val="24"/>
          <w:szCs w:val="24"/>
        </w:rPr>
        <w:t>Практические работы</w:t>
      </w:r>
      <w:r w:rsidRPr="00874227">
        <w:rPr>
          <w:rFonts w:ascii="Times New Roman" w:eastAsia="Calibri" w:hAnsi="Times New Roman" w:cs="Times New Roman"/>
          <w:sz w:val="24"/>
          <w:szCs w:val="24"/>
        </w:rPr>
        <w:t>: поиск и показ на физической карте изучаемых географических 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</w:r>
    </w:p>
    <w:p w:rsidR="002471A3" w:rsidRPr="00874227" w:rsidRDefault="002471A3" w:rsidP="002471A3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74227">
        <w:rPr>
          <w:rFonts w:ascii="Times New Roman" w:eastAsia="Calibri" w:hAnsi="Times New Roman" w:cs="Times New Roman"/>
          <w:b/>
          <w:bCs/>
          <w:sz w:val="24"/>
          <w:szCs w:val="24"/>
        </w:rPr>
        <w:t>Родной край – часть большой страны (14 ч).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 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Ознакомление с важнейшими видами почв края (подзолистые, черноземные и т. д.). Охрана почв в нашем крае.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pacing w:val="45"/>
          <w:sz w:val="24"/>
          <w:szCs w:val="24"/>
        </w:rPr>
        <w:t>Экскурсии</w:t>
      </w:r>
      <w:r w:rsidRPr="00874227">
        <w:rPr>
          <w:rFonts w:ascii="Times New Roman" w:eastAsia="Calibri" w:hAnsi="Times New Roman" w:cs="Times New Roman"/>
          <w:sz w:val="24"/>
          <w:szCs w:val="24"/>
        </w:rPr>
        <w:t>: 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1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pacing w:val="45"/>
          <w:sz w:val="24"/>
          <w:szCs w:val="24"/>
        </w:rPr>
        <w:t>Практические работы</w:t>
      </w:r>
      <w:r w:rsidRPr="00874227">
        <w:rPr>
          <w:rFonts w:ascii="Times New Roman" w:eastAsia="Calibri" w:hAnsi="Times New Roman" w:cs="Times New Roman"/>
          <w:sz w:val="24"/>
          <w:szCs w:val="24"/>
        </w:rPr>
        <w:t>: 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</w:t>
      </w:r>
    </w:p>
    <w:p w:rsidR="002471A3" w:rsidRPr="00874227" w:rsidRDefault="002471A3" w:rsidP="002471A3">
      <w:pPr>
        <w:autoSpaceDE w:val="0"/>
        <w:autoSpaceDN w:val="0"/>
        <w:adjustRightInd w:val="0"/>
        <w:spacing w:before="45" w:after="0" w:line="261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74227">
        <w:rPr>
          <w:rFonts w:ascii="Times New Roman" w:eastAsia="Calibri" w:hAnsi="Times New Roman" w:cs="Times New Roman"/>
          <w:b/>
          <w:bCs/>
          <w:sz w:val="24"/>
          <w:szCs w:val="24"/>
        </w:rPr>
        <w:t>Страницы всемирной истории (6 ч).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1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замок феодала, дом крестьянина. Новое время; достижения науки и техники, объединившие весь мир: </w:t>
      </w:r>
      <w:r w:rsidRPr="00874227">
        <w:rPr>
          <w:rFonts w:ascii="Times New Roman" w:eastAsia="Calibri" w:hAnsi="Times New Roman" w:cs="Times New Roman"/>
          <w:sz w:val="24"/>
          <w:szCs w:val="24"/>
        </w:rPr>
        <w:lastRenderedPageBreak/>
        <w:t>пароход, паровоз, железные дороги, электричество, телеграф. Великие географические открытия. Новейшее время. Представление о скорости перемен в XX веке. Достижения науки и техники. Осознание человечеством ответственности за сохранение мира на планете.</w:t>
      </w:r>
    </w:p>
    <w:p w:rsidR="002471A3" w:rsidRPr="00874227" w:rsidRDefault="002471A3" w:rsidP="002471A3">
      <w:pPr>
        <w:autoSpaceDE w:val="0"/>
        <w:autoSpaceDN w:val="0"/>
        <w:adjustRightInd w:val="0"/>
        <w:spacing w:before="45" w:after="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742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Страницы истории </w:t>
      </w:r>
      <w:r w:rsidRPr="0087422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о</w:t>
      </w:r>
      <w:r w:rsidRPr="00874227">
        <w:rPr>
          <w:rFonts w:ascii="Times New Roman" w:eastAsia="Calibri" w:hAnsi="Times New Roman" w:cs="Times New Roman"/>
          <w:b/>
          <w:bCs/>
          <w:sz w:val="24"/>
          <w:szCs w:val="24"/>
        </w:rPr>
        <w:t>течества (20 ч).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Кто такие славяне. Восточные славяне. Природные условия жизни восточных славян, их быт, нравы, верования.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Века Древней Руси. Территория и население Древней Руси. Княжеская власть. Крещение Руси. Русь – страна городов. Киев – столица Древней Руси. Господин Великий Новгород. Первое свидетельство о Москве. Культура, быт и нравы Древней Руси.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Наше Отечество в XIII–XV веках. Нашествие хана Батыя. Русь и Золотая Орда. Оборона северо-западных рубежей Руси. Князь Александр Невский. Московская Русь. Московские князья – собиратели русских земель. Дмитрий Донской. Куликовская битва. Иван Третий. Образование единого Русского государства. Культура, быт и нравы страны в XIII– XV веках.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Наше Отечество в XVI–XVII веках. Иван Грозный и его правление.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XVI–XVII веках.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Россия в XVIII веке. Петр Первый – царь-преобразователь. Новая столица России – Петербург. Провозглашение России империей. Россия при Екатерине II. Дворяне и крестьяне. Век русской славы: А. В. Суворов, Ф. Ф. Ушаков. Культура, быт и нравы России в XVIII веке. 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Россия в XIX – начале XX века. Отечественная война 1812 года. Бородинское сражение. М. И. Кутузов. Царь-освободитель Александр Второй. Культура, быт и нравы России в XIX – начале XX века.</w:t>
      </w:r>
    </w:p>
    <w:p w:rsidR="002471A3" w:rsidRPr="00874227" w:rsidRDefault="002471A3" w:rsidP="002471A3">
      <w:pPr>
        <w:keepNext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Россия в XX веке. Участие России в Первой мировой войне. Николай Второй – последний император России. Революции 1917 года. Гражданская война. Образование СССР. Жизнь страны в 20–30-е годы. Великая Отечественная война 1941–1945 годов. Героизм и патриотизм народа. День Победы – всенародный праздник.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Наша страна в 1945–1991 годах. Достижения ученых: запуск первого искусственного спутника Земли, полет в космос Ю. А. Гагарина, космическая станция «Мир».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Преобразования в России в 90-е годы XX века. Культура России XX века.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pacing w:val="45"/>
          <w:sz w:val="24"/>
          <w:szCs w:val="24"/>
        </w:rPr>
        <w:t>Экскурсия</w:t>
      </w:r>
      <w:r w:rsidRPr="00874227">
        <w:rPr>
          <w:rFonts w:ascii="Times New Roman" w:eastAsia="Calibri" w:hAnsi="Times New Roman" w:cs="Times New Roman"/>
          <w:sz w:val="24"/>
          <w:szCs w:val="24"/>
        </w:rPr>
        <w:t>: знакомство с историческими достопримечательностями родного края (города, села).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pacing w:val="45"/>
          <w:sz w:val="24"/>
          <w:szCs w:val="24"/>
        </w:rPr>
        <w:t>Практическая работа</w:t>
      </w:r>
      <w:r w:rsidRPr="00874227">
        <w:rPr>
          <w:rFonts w:ascii="Times New Roman" w:eastAsia="Calibri" w:hAnsi="Times New Roman" w:cs="Times New Roman"/>
          <w:sz w:val="24"/>
          <w:szCs w:val="24"/>
        </w:rPr>
        <w:t>: поиск и показ изучаемых объектов на исторических картах.</w:t>
      </w:r>
    </w:p>
    <w:p w:rsidR="002471A3" w:rsidRPr="00874227" w:rsidRDefault="002471A3" w:rsidP="002471A3">
      <w:pPr>
        <w:autoSpaceDE w:val="0"/>
        <w:autoSpaceDN w:val="0"/>
        <w:adjustRightInd w:val="0"/>
        <w:spacing w:before="45" w:after="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7422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Современная </w:t>
      </w:r>
      <w:r w:rsidRPr="0087422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</w:t>
      </w:r>
      <w:r w:rsidRPr="00874227">
        <w:rPr>
          <w:rFonts w:ascii="Times New Roman" w:eastAsia="Calibri" w:hAnsi="Times New Roman" w:cs="Times New Roman"/>
          <w:b/>
          <w:bCs/>
          <w:sz w:val="24"/>
          <w:szCs w:val="24"/>
        </w:rPr>
        <w:t>оссия (9 ч).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Мы – граждане России. Конституция России – наш основной закон. Права человека в современной России. Права и обязанности гражданина. Права ребенка.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Государственное устройство России: Президент, Федеральное </w:t>
      </w:r>
      <w:r w:rsidRPr="00874227">
        <w:rPr>
          <w:rFonts w:ascii="Times New Roman" w:eastAsia="Calibri" w:hAnsi="Times New Roman" w:cs="Times New Roman"/>
          <w:caps/>
          <w:sz w:val="24"/>
          <w:szCs w:val="24"/>
        </w:rPr>
        <w:t>с</w:t>
      </w:r>
      <w:r w:rsidRPr="00874227">
        <w:rPr>
          <w:rFonts w:ascii="Times New Roman" w:eastAsia="Calibri" w:hAnsi="Times New Roman" w:cs="Times New Roman"/>
          <w:sz w:val="24"/>
          <w:szCs w:val="24"/>
        </w:rPr>
        <w:t xml:space="preserve">обрание, </w:t>
      </w:r>
      <w:r w:rsidRPr="00874227">
        <w:rPr>
          <w:rFonts w:ascii="Times New Roman" w:eastAsia="Calibri" w:hAnsi="Times New Roman" w:cs="Times New Roman"/>
          <w:caps/>
          <w:sz w:val="24"/>
          <w:szCs w:val="24"/>
        </w:rPr>
        <w:t>п</w:t>
      </w:r>
      <w:r w:rsidRPr="00874227">
        <w:rPr>
          <w:rFonts w:ascii="Times New Roman" w:eastAsia="Calibri" w:hAnsi="Times New Roman" w:cs="Times New Roman"/>
          <w:sz w:val="24"/>
          <w:szCs w:val="24"/>
        </w:rPr>
        <w:t>равительство.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Государственная символика нашей страны (флаг, герб, гимн). Государственные праздники.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t>Многонациональный состав населения России.</w:t>
      </w:r>
    </w:p>
    <w:p w:rsidR="002471A3" w:rsidRPr="00874227" w:rsidRDefault="002471A3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227">
        <w:rPr>
          <w:rFonts w:ascii="Times New Roman" w:eastAsia="Calibri" w:hAnsi="Times New Roman" w:cs="Times New Roman"/>
          <w:sz w:val="24"/>
          <w:szCs w:val="24"/>
        </w:rPr>
        <w:lastRenderedPageBreak/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B77CF2" w:rsidRPr="00874227" w:rsidRDefault="00B77CF2" w:rsidP="002471A3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0143" w:rsidRPr="00874227" w:rsidRDefault="00D50143" w:rsidP="00D5014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71A3" w:rsidRPr="00874227" w:rsidRDefault="002471A3" w:rsidP="002471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1A3" w:rsidRPr="00874227" w:rsidRDefault="002471A3" w:rsidP="002471A3">
      <w:pPr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планирование.</w:t>
      </w:r>
    </w:p>
    <w:p w:rsidR="002471A3" w:rsidRPr="00874227" w:rsidRDefault="00670FCA" w:rsidP="002471A3">
      <w:pPr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 ч (2</w:t>
      </w:r>
      <w:r w:rsidR="002471A3" w:rsidRPr="0087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 в неделю)</w:t>
      </w:r>
    </w:p>
    <w:tbl>
      <w:tblPr>
        <w:tblStyle w:val="1"/>
        <w:tblpPr w:leftFromText="180" w:rightFromText="180" w:vertAnchor="text" w:tblpX="-601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6520"/>
      </w:tblGrid>
      <w:tr w:rsidR="002471A3" w:rsidRPr="00874227" w:rsidTr="0068706C">
        <w:tc>
          <w:tcPr>
            <w:tcW w:w="959" w:type="dxa"/>
            <w:vMerge w:val="restart"/>
          </w:tcPr>
          <w:p w:rsidR="002471A3" w:rsidRPr="00874227" w:rsidRDefault="002471A3" w:rsidP="0068706C">
            <w:pPr>
              <w:ind w:left="175"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471A3" w:rsidRPr="00874227" w:rsidRDefault="002471A3" w:rsidP="0068706C">
            <w:pPr>
              <w:ind w:left="175"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268" w:type="dxa"/>
            <w:gridSpan w:val="2"/>
          </w:tcPr>
          <w:p w:rsidR="002471A3" w:rsidRPr="00874227" w:rsidRDefault="002471A3" w:rsidP="0068706C">
            <w:pPr>
              <w:ind w:left="37"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2471A3" w:rsidRPr="00874227" w:rsidRDefault="002471A3" w:rsidP="0068706C">
            <w:pPr>
              <w:ind w:left="37"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6520" w:type="dxa"/>
            <w:vMerge w:val="restart"/>
          </w:tcPr>
          <w:p w:rsidR="002471A3" w:rsidRPr="00874227" w:rsidRDefault="002471A3" w:rsidP="0068706C">
            <w:pPr>
              <w:ind w:left="709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</w:tr>
      <w:tr w:rsidR="002471A3" w:rsidRPr="00874227" w:rsidTr="0068706C">
        <w:tc>
          <w:tcPr>
            <w:tcW w:w="959" w:type="dxa"/>
            <w:vMerge/>
          </w:tcPr>
          <w:p w:rsidR="002471A3" w:rsidRPr="00874227" w:rsidRDefault="002471A3" w:rsidP="0068706C">
            <w:pPr>
              <w:ind w:left="709" w:right="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471A3" w:rsidRPr="00874227" w:rsidRDefault="002471A3" w:rsidP="0068706C">
            <w:pPr>
              <w:ind w:left="179"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ind w:left="140"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520" w:type="dxa"/>
            <w:vMerge/>
          </w:tcPr>
          <w:p w:rsidR="002471A3" w:rsidRPr="00874227" w:rsidRDefault="002471A3" w:rsidP="0068706C">
            <w:pPr>
              <w:ind w:left="709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1A3" w:rsidRPr="00874227" w:rsidTr="0068706C">
        <w:trPr>
          <w:trHeight w:val="680"/>
        </w:trPr>
        <w:tc>
          <w:tcPr>
            <w:tcW w:w="9747" w:type="dxa"/>
            <w:gridSpan w:val="4"/>
          </w:tcPr>
          <w:p w:rsidR="002471A3" w:rsidRPr="00874227" w:rsidRDefault="00B734AC" w:rsidP="0068706C">
            <w:pPr>
              <w:ind w:left="34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Первая четверть (17</w:t>
            </w:r>
            <w:r w:rsidR="002471A3"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  <w:p w:rsidR="002471A3" w:rsidRPr="00874227" w:rsidRDefault="002471A3" w:rsidP="0068706C">
            <w:pPr>
              <w:autoSpaceDE w:val="0"/>
              <w:autoSpaceDN w:val="0"/>
              <w:adjustRightInd w:val="0"/>
              <w:spacing w:line="264" w:lineRule="auto"/>
              <w:ind w:left="-60" w:right="-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I. Земля и человечество (9 ч)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2471A3" w:rsidRPr="00874227" w:rsidRDefault="00B734AC" w:rsidP="0068706C">
            <w:pPr>
              <w:tabs>
                <w:tab w:val="left" w:pos="1030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01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глазами астронома.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2471A3" w:rsidRPr="00874227" w:rsidRDefault="00B734AC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06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Планеты Солнечной системы.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471A3" w:rsidRPr="00874227" w:rsidRDefault="00B734AC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08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autoSpaceDE w:val="0"/>
              <w:autoSpaceDN w:val="0"/>
              <w:adjustRightInd w:val="0"/>
              <w:spacing w:line="264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sz w:val="24"/>
                <w:szCs w:val="24"/>
              </w:rPr>
              <w:t>Звездное небо – великая книга приро</w:t>
            </w:r>
            <w:r w:rsidRPr="00874227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ды.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471A3" w:rsidRPr="00874227" w:rsidRDefault="00B734AC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глазами географа.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471A3" w:rsidRPr="00874227" w:rsidRDefault="00B734AC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глазами историка.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2471A3" w:rsidRPr="00874227" w:rsidRDefault="00B734AC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sz w:val="24"/>
                <w:szCs w:val="24"/>
              </w:rPr>
              <w:t>Когда и где?</w:t>
            </w:r>
          </w:p>
        </w:tc>
      </w:tr>
      <w:tr w:rsidR="002471A3" w:rsidRPr="00874227" w:rsidTr="0068706C">
        <w:trPr>
          <w:trHeight w:val="348"/>
        </w:trPr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2471A3" w:rsidRPr="00874227" w:rsidRDefault="00B734AC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22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глазами эколога.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2471A3" w:rsidRPr="00874227" w:rsidRDefault="00B734AC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27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Сокровища Земли под охраной человека.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2471A3" w:rsidRPr="00874227" w:rsidRDefault="00B734AC" w:rsidP="00B734A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29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B77CF2" w:rsidP="006870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sz w:val="24"/>
                <w:szCs w:val="24"/>
              </w:rPr>
              <w:t>Сокровища  Земли под охраной человечества.</w:t>
            </w:r>
          </w:p>
        </w:tc>
      </w:tr>
      <w:tr w:rsidR="002471A3" w:rsidRPr="00874227" w:rsidTr="0068706C">
        <w:tc>
          <w:tcPr>
            <w:tcW w:w="9747" w:type="dxa"/>
            <w:gridSpan w:val="4"/>
          </w:tcPr>
          <w:p w:rsidR="002471A3" w:rsidRPr="00874227" w:rsidRDefault="002471A3" w:rsidP="0068706C">
            <w:pPr>
              <w:autoSpaceDE w:val="0"/>
              <w:autoSpaceDN w:val="0"/>
              <w:adjustRightInd w:val="0"/>
              <w:spacing w:before="45" w:after="45" w:line="264" w:lineRule="auto"/>
              <w:ind w:left="-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II. Природа России (10 ч)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2471A3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04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Равнины и горы России.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2471A3" w:rsidRPr="00874227" w:rsidRDefault="0005069D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06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sz w:val="24"/>
                <w:szCs w:val="24"/>
              </w:rPr>
              <w:t>Моря, озера и реки России.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2471A3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11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зоны России.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2471A3" w:rsidRPr="00874227" w:rsidRDefault="0005069D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арктических пустынь.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2471A3" w:rsidRPr="00874227" w:rsidRDefault="0005069D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18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Тундра.</w:t>
            </w:r>
          </w:p>
        </w:tc>
      </w:tr>
      <w:tr w:rsidR="002471A3" w:rsidRPr="00874227" w:rsidTr="0068706C"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2471A3" w:rsidRPr="00874227" w:rsidRDefault="0005069D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Леса России.</w:t>
            </w:r>
          </w:p>
        </w:tc>
      </w:tr>
      <w:tr w:rsidR="002471A3" w:rsidRPr="00874227" w:rsidTr="0068706C">
        <w:trPr>
          <w:trHeight w:val="400"/>
        </w:trPr>
        <w:tc>
          <w:tcPr>
            <w:tcW w:w="959" w:type="dxa"/>
          </w:tcPr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2471A3" w:rsidRPr="00874227" w:rsidRDefault="002471A3" w:rsidP="0068706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471A3" w:rsidRPr="00874227" w:rsidRDefault="0005069D" w:rsidP="0068706C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25</w:t>
            </w:r>
            <w:r w:rsidR="00FC529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2471A3" w:rsidRPr="00874227" w:rsidRDefault="002471A3" w:rsidP="0068706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2471A3" w:rsidRPr="00874227" w:rsidRDefault="002471A3" w:rsidP="00687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 и человек.</w:t>
            </w:r>
          </w:p>
        </w:tc>
      </w:tr>
      <w:tr w:rsidR="00B734AC" w:rsidRPr="00874227" w:rsidTr="0068706C">
        <w:trPr>
          <w:trHeight w:val="400"/>
        </w:trPr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B734AC" w:rsidRPr="00874227" w:rsidRDefault="0005069D" w:rsidP="0005069D">
            <w:pPr>
              <w:tabs>
                <w:tab w:val="left" w:pos="822"/>
                <w:tab w:val="left" w:pos="8334"/>
              </w:tabs>
              <w:ind w:left="37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27.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степей.</w:t>
            </w:r>
          </w:p>
        </w:tc>
      </w:tr>
      <w:tr w:rsidR="00B734AC" w:rsidRPr="00874227" w:rsidTr="0068706C">
        <w:tc>
          <w:tcPr>
            <w:tcW w:w="9747" w:type="dxa"/>
            <w:gridSpan w:val="4"/>
          </w:tcPr>
          <w:p w:rsidR="00B734AC" w:rsidRPr="00874227" w:rsidRDefault="00B734AC" w:rsidP="00B734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 (16 ч)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08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Пустыни.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Черного моря.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«Родной край-часть большой страны»</w:t>
            </w:r>
            <w:r w:rsidRPr="00874227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одной ммммм</w:t>
            </w:r>
          </w:p>
        </w:tc>
      </w:tr>
      <w:tr w:rsidR="00B734AC" w:rsidRPr="00874227" w:rsidTr="0068706C">
        <w:tc>
          <w:tcPr>
            <w:tcW w:w="9747" w:type="dxa"/>
            <w:gridSpan w:val="4"/>
          </w:tcPr>
          <w:p w:rsidR="00B734AC" w:rsidRPr="00874227" w:rsidRDefault="00B734AC" w:rsidP="00B734AC">
            <w:pPr>
              <w:autoSpaceDE w:val="0"/>
              <w:autoSpaceDN w:val="0"/>
              <w:adjustRightInd w:val="0"/>
              <w:spacing w:before="45" w:after="45" w:line="264" w:lineRule="auto"/>
              <w:ind w:left="-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III. Родной край – часть большой страны (14 ч)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17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22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Поверхность нашего края.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24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Поверхность нашего края (экскурсия)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29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богатства нашего края.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01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подземные богатства.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06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– кормилица.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08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лес и на луг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леса.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луга.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пресных водах.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22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к водоёму.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</w:tcPr>
          <w:p w:rsidR="00B734AC" w:rsidRPr="00874227" w:rsidRDefault="0005069D" w:rsidP="00B734AC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27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в нашем крае.</w:t>
            </w:r>
          </w:p>
        </w:tc>
      </w:tr>
      <w:tr w:rsidR="00B734AC" w:rsidRPr="00874227" w:rsidTr="0068706C">
        <w:tc>
          <w:tcPr>
            <w:tcW w:w="959" w:type="dxa"/>
          </w:tcPr>
          <w:p w:rsidR="00B734AC" w:rsidRPr="00874227" w:rsidRDefault="00B734AC" w:rsidP="00B734AC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:rsidR="00B734AC" w:rsidRPr="00874227" w:rsidRDefault="0005069D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29</w:t>
            </w:r>
            <w:r w:rsidR="00B734A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B734AC" w:rsidRPr="00874227" w:rsidRDefault="00B734AC" w:rsidP="00B734AC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B734AC" w:rsidRPr="00874227" w:rsidRDefault="00B734AC" w:rsidP="00B734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 в нашем крае.</w:t>
            </w:r>
          </w:p>
        </w:tc>
      </w:tr>
      <w:tr w:rsidR="00B734AC" w:rsidRPr="00874227" w:rsidTr="0068706C">
        <w:tc>
          <w:tcPr>
            <w:tcW w:w="9747" w:type="dxa"/>
            <w:gridSpan w:val="4"/>
          </w:tcPr>
          <w:p w:rsidR="00B734AC" w:rsidRPr="00874227" w:rsidRDefault="00B734AC" w:rsidP="00B734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(20 ч)</w:t>
            </w:r>
          </w:p>
        </w:tc>
      </w:tr>
      <w:tr w:rsidR="00B734AC" w:rsidRPr="00874227" w:rsidTr="0068706C">
        <w:tc>
          <w:tcPr>
            <w:tcW w:w="9747" w:type="dxa"/>
            <w:gridSpan w:val="4"/>
          </w:tcPr>
          <w:p w:rsidR="00B734AC" w:rsidRPr="00874227" w:rsidRDefault="00B734AC" w:rsidP="00B734AC">
            <w:pPr>
              <w:autoSpaceDE w:val="0"/>
              <w:autoSpaceDN w:val="0"/>
              <w:adjustRightInd w:val="0"/>
              <w:spacing w:before="45" w:after="45" w:line="264" w:lineRule="auto"/>
              <w:ind w:left="-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IV. Страницы Всемирной истории (6 ч)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«Родной край-часть большой страны». Презентация  проектов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</w:tcPr>
          <w:p w:rsidR="0005069D" w:rsidRPr="00874227" w:rsidRDefault="0005069D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  <w:r w:rsidR="00487D6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sz w:val="24"/>
                <w:szCs w:val="24"/>
              </w:rPr>
              <w:t>Начало истории человечества.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17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древности: далекий и близкий.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19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века: время рыцарей и замков.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24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 время: встреча Европы и Америки.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26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Новейшее время: история продолжается сегодня.</w:t>
            </w:r>
          </w:p>
        </w:tc>
      </w:tr>
      <w:tr w:rsidR="0005069D" w:rsidRPr="00874227" w:rsidTr="0068706C">
        <w:tc>
          <w:tcPr>
            <w:tcW w:w="9747" w:type="dxa"/>
            <w:gridSpan w:val="4"/>
          </w:tcPr>
          <w:p w:rsidR="0005069D" w:rsidRPr="00874227" w:rsidRDefault="0005069D" w:rsidP="0005069D">
            <w:pPr>
              <w:autoSpaceDE w:val="0"/>
              <w:autoSpaceDN w:val="0"/>
              <w:adjustRightInd w:val="0"/>
              <w:spacing w:before="45" w:after="45" w:line="264" w:lineRule="auto"/>
              <w:ind w:left="-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V. Страницы истории Отечества (20 ч)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</w:tcPr>
          <w:p w:rsidR="0005069D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«Страницы всемирной истории»  Жизнь древних славян.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02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времена Древней Руси.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07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городов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09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книжной сокровищницы Древней Руси.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14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Трудные времена на Русской земле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16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Русь расправляет крылья 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21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Куликовская битва.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23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Третий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</w:tcPr>
          <w:p w:rsidR="0005069D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28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Мастера печатных дел.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06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Патриоты России.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13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 Великий.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 Васильевич Ломоносов</w:t>
            </w:r>
          </w:p>
        </w:tc>
      </w:tr>
      <w:tr w:rsidR="0005069D" w:rsidRPr="00874227" w:rsidTr="0068706C">
        <w:tc>
          <w:tcPr>
            <w:tcW w:w="959" w:type="dxa"/>
          </w:tcPr>
          <w:p w:rsidR="0005069D" w:rsidRPr="00874227" w:rsidRDefault="0005069D" w:rsidP="0005069D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</w:tcPr>
          <w:p w:rsidR="0005069D" w:rsidRPr="00874227" w:rsidRDefault="00487D68" w:rsidP="0005069D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20</w:t>
            </w:r>
            <w:r w:rsidR="0005069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05069D" w:rsidRPr="00874227" w:rsidRDefault="0005069D" w:rsidP="0005069D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05069D" w:rsidRPr="00874227" w:rsidRDefault="0005069D" w:rsidP="000506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 Великая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 война 1812 года</w:t>
            </w:r>
          </w:p>
        </w:tc>
      </w:tr>
      <w:tr w:rsidR="00487D68" w:rsidRPr="00874227" w:rsidTr="0068706C">
        <w:tc>
          <w:tcPr>
            <w:tcW w:w="9747" w:type="dxa"/>
            <w:gridSpan w:val="4"/>
          </w:tcPr>
          <w:p w:rsidR="00487D68" w:rsidRPr="00874227" w:rsidRDefault="00487D68" w:rsidP="00487D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(16 ч)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истории XIX века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вступает в ХХ век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Страницы истории 20–30-х годов 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Великая война и </w:t>
            </w:r>
            <w:r w:rsidRPr="008742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в</w:t>
            </w: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еликая Победа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война и Великая Победа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Страна, открывшая путь в космос</w:t>
            </w:r>
          </w:p>
        </w:tc>
      </w:tr>
      <w:tr w:rsidR="00487D68" w:rsidRPr="00874227" w:rsidTr="0068706C">
        <w:tc>
          <w:tcPr>
            <w:tcW w:w="9747" w:type="dxa"/>
            <w:gridSpan w:val="4"/>
          </w:tcPr>
          <w:p w:rsidR="00487D68" w:rsidRPr="00874227" w:rsidRDefault="00487D68" w:rsidP="00487D68">
            <w:pPr>
              <w:autoSpaceDE w:val="0"/>
              <w:autoSpaceDN w:val="0"/>
              <w:adjustRightInd w:val="0"/>
              <w:spacing w:before="45" w:after="45" w:line="264" w:lineRule="auto"/>
              <w:ind w:left="-6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VI. Современная Россия (9 ч)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227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достижения по разделу «Страницы истории России» Основной закон России и права человека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граждане России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Славные символы России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Такие разные праздники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487D68" w:rsidRPr="00874227" w:rsidRDefault="00487D68" w:rsidP="00487D6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России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России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left="37"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за 2 полугодие</w:t>
            </w:r>
          </w:p>
        </w:tc>
      </w:tr>
      <w:tr w:rsidR="00487D68" w:rsidRPr="00874227" w:rsidTr="0068706C">
        <w:tc>
          <w:tcPr>
            <w:tcW w:w="959" w:type="dxa"/>
          </w:tcPr>
          <w:p w:rsidR="00487D68" w:rsidRPr="00874227" w:rsidRDefault="00487D68" w:rsidP="00487D68">
            <w:pPr>
              <w:tabs>
                <w:tab w:val="left" w:pos="175"/>
                <w:tab w:val="left" w:pos="8334"/>
              </w:tabs>
              <w:ind w:left="34" w:right="4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22"/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487D68" w:rsidRPr="00874227" w:rsidRDefault="00487D68" w:rsidP="00487D68">
            <w:pPr>
              <w:tabs>
                <w:tab w:val="left" w:pos="8334"/>
              </w:tabs>
              <w:ind w:right="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487D68" w:rsidRPr="00874227" w:rsidRDefault="00487D68" w:rsidP="00487D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историко-обществоведческим темам. Презентация проектов</w:t>
            </w:r>
          </w:p>
        </w:tc>
      </w:tr>
    </w:tbl>
    <w:p w:rsidR="002471A3" w:rsidRPr="00874227" w:rsidRDefault="002471A3" w:rsidP="002471A3">
      <w:pPr>
        <w:ind w:right="14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71A3" w:rsidRPr="002471A3" w:rsidRDefault="002471A3" w:rsidP="00DC6F4E">
      <w:pPr>
        <w:ind w:right="141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F02A4" w:rsidRDefault="00FF02A4"/>
    <w:sectPr w:rsidR="00FF02A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C2D" w:rsidRDefault="00F52C2D" w:rsidP="006C2C81">
      <w:pPr>
        <w:spacing w:after="0" w:line="240" w:lineRule="auto"/>
      </w:pPr>
      <w:r>
        <w:separator/>
      </w:r>
    </w:p>
  </w:endnote>
  <w:endnote w:type="continuationSeparator" w:id="0">
    <w:p w:rsidR="00F52C2D" w:rsidRDefault="00F52C2D" w:rsidP="006C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5058272"/>
      <w:docPartObj>
        <w:docPartGallery w:val="Page Numbers (Bottom of Page)"/>
        <w:docPartUnique/>
      </w:docPartObj>
    </w:sdtPr>
    <w:sdtContent>
      <w:p w:rsidR="00B734AC" w:rsidRDefault="00B734A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720">
          <w:rPr>
            <w:noProof/>
          </w:rPr>
          <w:t>10</w:t>
        </w:r>
        <w:r>
          <w:fldChar w:fldCharType="end"/>
        </w:r>
      </w:p>
    </w:sdtContent>
  </w:sdt>
  <w:p w:rsidR="00B734AC" w:rsidRDefault="00B734A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C2D" w:rsidRDefault="00F52C2D" w:rsidP="006C2C81">
      <w:pPr>
        <w:spacing w:after="0" w:line="240" w:lineRule="auto"/>
      </w:pPr>
      <w:r>
        <w:separator/>
      </w:r>
    </w:p>
  </w:footnote>
  <w:footnote w:type="continuationSeparator" w:id="0">
    <w:p w:rsidR="00F52C2D" w:rsidRDefault="00F52C2D" w:rsidP="006C2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6730"/>
    <w:multiLevelType w:val="hybridMultilevel"/>
    <w:tmpl w:val="DEACF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5D95"/>
    <w:multiLevelType w:val="hybridMultilevel"/>
    <w:tmpl w:val="B564426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4059E"/>
    <w:multiLevelType w:val="hybridMultilevel"/>
    <w:tmpl w:val="6E84347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707D8"/>
    <w:multiLevelType w:val="hybridMultilevel"/>
    <w:tmpl w:val="494C69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729B1"/>
    <w:multiLevelType w:val="hybridMultilevel"/>
    <w:tmpl w:val="4F58326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315DB"/>
    <w:multiLevelType w:val="hybridMultilevel"/>
    <w:tmpl w:val="6C182D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4578A"/>
    <w:multiLevelType w:val="hybridMultilevel"/>
    <w:tmpl w:val="12F83B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C6B81"/>
    <w:multiLevelType w:val="hybridMultilevel"/>
    <w:tmpl w:val="0D2229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D0A19"/>
    <w:multiLevelType w:val="hybridMultilevel"/>
    <w:tmpl w:val="1850243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F5A2C"/>
    <w:multiLevelType w:val="hybridMultilevel"/>
    <w:tmpl w:val="1B0C02C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21B88"/>
    <w:multiLevelType w:val="hybridMultilevel"/>
    <w:tmpl w:val="BE1A915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41CA4"/>
    <w:multiLevelType w:val="hybridMultilevel"/>
    <w:tmpl w:val="CEE6C23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13CE8"/>
    <w:multiLevelType w:val="hybridMultilevel"/>
    <w:tmpl w:val="B3D4632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224C0"/>
    <w:multiLevelType w:val="hybridMultilevel"/>
    <w:tmpl w:val="37A040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34F54"/>
    <w:multiLevelType w:val="hybridMultilevel"/>
    <w:tmpl w:val="35AA49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12"/>
  </w:num>
  <w:num w:numId="7">
    <w:abstractNumId w:val="7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11"/>
  </w:num>
  <w:num w:numId="13">
    <w:abstractNumId w:val="5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E4"/>
    <w:rsid w:val="0005069D"/>
    <w:rsid w:val="000735D1"/>
    <w:rsid w:val="000C3F82"/>
    <w:rsid w:val="00160025"/>
    <w:rsid w:val="00160837"/>
    <w:rsid w:val="001750A9"/>
    <w:rsid w:val="00180B99"/>
    <w:rsid w:val="001D7667"/>
    <w:rsid w:val="00207313"/>
    <w:rsid w:val="002447F7"/>
    <w:rsid w:val="002471A3"/>
    <w:rsid w:val="00330720"/>
    <w:rsid w:val="004547D1"/>
    <w:rsid w:val="004832DC"/>
    <w:rsid w:val="00487D68"/>
    <w:rsid w:val="00670FCA"/>
    <w:rsid w:val="0068706C"/>
    <w:rsid w:val="006C2C81"/>
    <w:rsid w:val="007321E4"/>
    <w:rsid w:val="007970F5"/>
    <w:rsid w:val="00832171"/>
    <w:rsid w:val="00874227"/>
    <w:rsid w:val="00AD24FD"/>
    <w:rsid w:val="00B23F94"/>
    <w:rsid w:val="00B734AC"/>
    <w:rsid w:val="00B77CF2"/>
    <w:rsid w:val="00B851A4"/>
    <w:rsid w:val="00BD49EE"/>
    <w:rsid w:val="00C56208"/>
    <w:rsid w:val="00C81968"/>
    <w:rsid w:val="00CF5BA5"/>
    <w:rsid w:val="00D50143"/>
    <w:rsid w:val="00DB5203"/>
    <w:rsid w:val="00DC6F4E"/>
    <w:rsid w:val="00DE16FF"/>
    <w:rsid w:val="00EA4CDC"/>
    <w:rsid w:val="00EF41B4"/>
    <w:rsid w:val="00F52C2D"/>
    <w:rsid w:val="00F763FD"/>
    <w:rsid w:val="00FC5296"/>
    <w:rsid w:val="00FD65E1"/>
    <w:rsid w:val="00FF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40272"/>
  <w15:docId w15:val="{817CC868-BF31-41CC-9D49-41A52295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471A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47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F41B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F41B4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C2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2C81"/>
  </w:style>
  <w:style w:type="paragraph" w:styleId="a8">
    <w:name w:val="footer"/>
    <w:basedOn w:val="a"/>
    <w:link w:val="a9"/>
    <w:uiPriority w:val="99"/>
    <w:unhideWhenUsed/>
    <w:rsid w:val="006C2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2C81"/>
  </w:style>
  <w:style w:type="paragraph" w:styleId="aa">
    <w:name w:val="Balloon Text"/>
    <w:basedOn w:val="a"/>
    <w:link w:val="ab"/>
    <w:uiPriority w:val="99"/>
    <w:semiHidden/>
    <w:unhideWhenUsed/>
    <w:rsid w:val="006C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2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2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3539</Words>
  <Characters>20175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Boctpuk</dc:creator>
  <cp:keywords/>
  <dc:description/>
  <cp:lastModifiedBy>Муратова Роза</cp:lastModifiedBy>
  <cp:revision>26</cp:revision>
  <cp:lastPrinted>2020-10-07T05:06:00Z</cp:lastPrinted>
  <dcterms:created xsi:type="dcterms:W3CDTF">2020-02-23T14:26:00Z</dcterms:created>
  <dcterms:modified xsi:type="dcterms:W3CDTF">2023-09-17T19:27:00Z</dcterms:modified>
</cp:coreProperties>
</file>